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091CE8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  <w:bookmarkStart w:id="0" w:name="_Hlk202700554"/>
      <w:bookmarkEnd w:id="0"/>
      <w:r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 xml:space="preserve">J E G Y Z Ő K Ö N Y </w:t>
      </w:r>
    </w:p>
    <w:p w14:paraId="7B238381" w14:textId="5CE153A9" w:rsidR="00404556" w:rsidRPr="00091CE8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Újhartyán Város Képvi</w:t>
      </w:r>
      <w:r w:rsidR="00FE6AAB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s</w:t>
      </w:r>
      <w:r w:rsidR="008379D2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elő-testületének 20</w:t>
      </w:r>
      <w:r w:rsidR="00FC27E3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2</w:t>
      </w:r>
      <w:r w:rsidR="00D73051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5</w:t>
      </w:r>
      <w:r w:rsidR="000037D3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.</w:t>
      </w:r>
      <w:r w:rsidR="00D73051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0</w:t>
      </w:r>
      <w:r w:rsidR="000D3C3F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9</w:t>
      </w:r>
      <w:r w:rsidR="000037D3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.</w:t>
      </w:r>
      <w:r w:rsidR="000D3C3F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10</w:t>
      </w:r>
      <w:r w:rsidR="00536E08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-</w:t>
      </w:r>
      <w:r w:rsidR="00DF5516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é</w:t>
      </w:r>
      <w:r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n megtartott</w:t>
      </w:r>
      <w:r w:rsidR="00612452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 xml:space="preserve"> </w:t>
      </w:r>
      <w:r w:rsidR="000D3C3F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rendkívüli</w:t>
      </w:r>
      <w:r w:rsidR="0056627C"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 xml:space="preserve"> </w:t>
      </w:r>
      <w:r w:rsidRPr="00091CE8">
        <w:rPr>
          <w:rFonts w:ascii="Times New Roman" w:eastAsia="Times New Roman" w:hAnsi="Times New Roman" w:cs="Times New Roman"/>
          <w:b/>
          <w:u w:val="single"/>
          <w:lang w:eastAsia="hu-HU"/>
        </w:rPr>
        <w:t>testületi üléséről</w:t>
      </w:r>
    </w:p>
    <w:p w14:paraId="69E85B4D" w14:textId="503093D2" w:rsidR="00DF5516" w:rsidRPr="00091CE8" w:rsidRDefault="004B18C4" w:rsidP="000D3C3F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bookmarkStart w:id="1" w:name="_Hlk50982098"/>
      <w:bookmarkStart w:id="2" w:name="_Hlk97882010"/>
      <w:bookmarkStart w:id="3" w:name="_Hlk113954406"/>
      <w:r w:rsidRPr="00091CE8">
        <w:rPr>
          <w:rFonts w:ascii="Times New Roman" w:eastAsia="Times New Roman" w:hAnsi="Times New Roman" w:cs="Times New Roman"/>
          <w:b/>
          <w:lang w:eastAsia="hu-HU"/>
        </w:rPr>
        <w:t>2</w:t>
      </w:r>
      <w:r w:rsidR="000D3C3F" w:rsidRPr="00091CE8">
        <w:rPr>
          <w:rFonts w:ascii="Times New Roman" w:eastAsia="Times New Roman" w:hAnsi="Times New Roman" w:cs="Times New Roman"/>
          <w:b/>
          <w:lang w:eastAsia="hu-HU"/>
        </w:rPr>
        <w:t>64</w:t>
      </w:r>
      <w:r w:rsidR="00645F16" w:rsidRPr="00091CE8">
        <w:rPr>
          <w:rFonts w:ascii="Times New Roman" w:eastAsia="Times New Roman" w:hAnsi="Times New Roman" w:cs="Times New Roman"/>
          <w:b/>
          <w:lang w:eastAsia="hu-HU"/>
        </w:rPr>
        <w:t>/</w:t>
      </w:r>
      <w:r w:rsidR="008379D2" w:rsidRPr="00091CE8">
        <w:rPr>
          <w:rFonts w:ascii="Times New Roman" w:eastAsia="Times New Roman" w:hAnsi="Times New Roman" w:cs="Times New Roman"/>
          <w:b/>
          <w:lang w:eastAsia="hu-HU"/>
        </w:rPr>
        <w:t>20</w:t>
      </w:r>
      <w:r w:rsidR="00FC27E3" w:rsidRPr="00091CE8">
        <w:rPr>
          <w:rFonts w:ascii="Times New Roman" w:eastAsia="Times New Roman" w:hAnsi="Times New Roman" w:cs="Times New Roman"/>
          <w:b/>
          <w:lang w:eastAsia="hu-HU"/>
        </w:rPr>
        <w:t>2</w:t>
      </w:r>
      <w:r w:rsidR="00D73051" w:rsidRPr="00091CE8">
        <w:rPr>
          <w:rFonts w:ascii="Times New Roman" w:eastAsia="Times New Roman" w:hAnsi="Times New Roman" w:cs="Times New Roman"/>
          <w:b/>
          <w:lang w:eastAsia="hu-HU"/>
        </w:rPr>
        <w:t>5</w:t>
      </w:r>
      <w:r w:rsidR="008379D2" w:rsidRPr="00091CE8">
        <w:rPr>
          <w:rFonts w:ascii="Times New Roman" w:eastAsia="Times New Roman" w:hAnsi="Times New Roman" w:cs="Times New Roman"/>
          <w:b/>
          <w:lang w:eastAsia="hu-HU"/>
        </w:rPr>
        <w:t>.(</w:t>
      </w:r>
      <w:r w:rsidR="000D3C3F" w:rsidRPr="00091CE8">
        <w:rPr>
          <w:rFonts w:ascii="Times New Roman" w:eastAsia="Times New Roman" w:hAnsi="Times New Roman" w:cs="Times New Roman"/>
          <w:b/>
          <w:lang w:eastAsia="hu-HU"/>
        </w:rPr>
        <w:t>IX</w:t>
      </w:r>
      <w:r w:rsidR="001210BC" w:rsidRPr="00091CE8">
        <w:rPr>
          <w:rFonts w:ascii="Times New Roman" w:eastAsia="Times New Roman" w:hAnsi="Times New Roman" w:cs="Times New Roman"/>
          <w:b/>
          <w:lang w:eastAsia="hu-HU"/>
        </w:rPr>
        <w:t>.</w:t>
      </w:r>
      <w:r w:rsidR="000D3C3F" w:rsidRPr="00091CE8">
        <w:rPr>
          <w:rFonts w:ascii="Times New Roman" w:eastAsia="Times New Roman" w:hAnsi="Times New Roman" w:cs="Times New Roman"/>
          <w:b/>
          <w:lang w:eastAsia="hu-HU"/>
        </w:rPr>
        <w:t>10</w:t>
      </w:r>
      <w:r w:rsidR="001210BC" w:rsidRPr="00091CE8">
        <w:rPr>
          <w:rFonts w:ascii="Times New Roman" w:eastAsia="Times New Roman" w:hAnsi="Times New Roman" w:cs="Times New Roman"/>
          <w:b/>
          <w:lang w:eastAsia="hu-HU"/>
        </w:rPr>
        <w:t>.</w:t>
      </w:r>
      <w:r w:rsidR="00954E2A" w:rsidRPr="00091CE8">
        <w:rPr>
          <w:rFonts w:ascii="Times New Roman" w:eastAsia="Times New Roman" w:hAnsi="Times New Roman" w:cs="Times New Roman"/>
          <w:b/>
          <w:lang w:eastAsia="hu-HU"/>
        </w:rPr>
        <w:t>) sz. Képviselő-testületi határozat –</w:t>
      </w:r>
      <w:r w:rsidR="00954E2A" w:rsidRPr="00091CE8">
        <w:rPr>
          <w:rFonts w:ascii="Times New Roman" w:eastAsia="Times New Roman" w:hAnsi="Times New Roman" w:cs="Times New Roman"/>
          <w:lang w:eastAsia="hu-HU"/>
        </w:rPr>
        <w:t xml:space="preserve"> </w:t>
      </w:r>
      <w:bookmarkEnd w:id="1"/>
      <w:bookmarkEnd w:id="2"/>
      <w:r w:rsidR="00033764" w:rsidRPr="00091CE8">
        <w:rPr>
          <w:rFonts w:ascii="Times New Roman" w:eastAsia="Times New Roman" w:hAnsi="Times New Roman" w:cs="Times New Roman"/>
          <w:lang w:eastAsia="hu-HU"/>
        </w:rPr>
        <w:t xml:space="preserve">Újhartyán Város Önkormányzatának Képviselő-testülete </w:t>
      </w:r>
      <w:bookmarkEnd w:id="3"/>
      <w:r w:rsidR="004E204F" w:rsidRPr="00091CE8">
        <w:rPr>
          <w:rFonts w:ascii="Times New Roman" w:eastAsia="Times New Roman" w:hAnsi="Times New Roman" w:cs="Times New Roman"/>
          <w:lang w:eastAsia="hu-HU"/>
        </w:rPr>
        <w:t xml:space="preserve">úgy döntött, </w:t>
      </w:r>
      <w:r w:rsidR="00DF5516" w:rsidRPr="00091CE8">
        <w:rPr>
          <w:rFonts w:ascii="Times New Roman" w:eastAsia="Times New Roman" w:hAnsi="Times New Roman" w:cs="Times New Roman"/>
          <w:lang w:eastAsia="hu-HU"/>
        </w:rPr>
        <w:t xml:space="preserve">hogy </w:t>
      </w:r>
      <w:r w:rsidR="00091CE8" w:rsidRPr="00091CE8">
        <w:rPr>
          <w:rFonts w:ascii="Times New Roman" w:eastAsia="Times New Roman" w:hAnsi="Times New Roman" w:cs="Times New Roman"/>
          <w:lang w:eastAsia="hu-HU"/>
        </w:rPr>
        <w:t>pályázatot nyújt be a TOP_PLUSZ-1.2.3-21 számú, „Belterületi utak fejlesztése” megnevezésű pályázati felhívás keretében a 2367 Újhartyán Monori utca fejlesztésére.</w:t>
      </w:r>
    </w:p>
    <w:p w14:paraId="0FC79169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265/2025.(IX.10.)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az alábbi pályázathoz a szükséges önerőt a saját költségvetéséből biztosítja:</w:t>
      </w:r>
    </w:p>
    <w:p w14:paraId="76221559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Projekt címe: Monori utca felújítása Újhartyánon</w:t>
      </w:r>
    </w:p>
    <w:p w14:paraId="1499FDFB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Projekt megvalósítási helyszíne: 2367 Újhartyán, Monori utca 526 hrsz., 629 hrsz.</w:t>
      </w:r>
    </w:p>
    <w:p w14:paraId="72B14964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Felhívás száma: TOP_PLUSZ-1.2.3-21-PT1</w:t>
      </w:r>
    </w:p>
    <w:p w14:paraId="16597EE9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Projekt összes költsége: bruttó 109.083.535.- Ft</w:t>
      </w:r>
    </w:p>
    <w:p w14:paraId="0266749C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Projekt elszámolható összeköltsége: 100.000.000.- Ft</w:t>
      </w:r>
    </w:p>
    <w:p w14:paraId="2F942E7C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Projekt teljes költségére vonatkozó önkormányzat önerő összege, forrása: bruttó 9.083.535.- forint (saját forrás)</w:t>
      </w:r>
    </w:p>
    <w:p w14:paraId="62C80C29" w14:textId="7777777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Igényelt támogatás összege: bruttó 100.000.000.- Ft</w:t>
      </w:r>
    </w:p>
    <w:p w14:paraId="3C57AC44" w14:textId="2F876BD2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lang w:eastAsia="hu-HU"/>
        </w:rPr>
        <w:t>Az önkormányzat kötelezettséget vállal arra, hogy a támogatás elnyerése esetén az önerő összegét a költségvetésében elkülöníti.</w:t>
      </w:r>
    </w:p>
    <w:p w14:paraId="0A78772F" w14:textId="47ACCA90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266/2025.(IX.10.)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 vonatkozásában a megalapozó dokumentáció elkészítésével megbízza Pethő Dóra egyéni vállalkozót, és a szerződés aláírásával felhatalmazza a polgármestert.</w:t>
      </w:r>
    </w:p>
    <w:p w14:paraId="4A810EAE" w14:textId="39D352B3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267/2025.(IX.10.)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pályázaton való részvételhez a szükséges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rezílienciavizsgálat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 elvégzésére szerződést köt a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Medida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 Plus Kft.-vel, és a szerződés aláírásával felhatalmazza a polgármestert.</w:t>
      </w:r>
    </w:p>
    <w:p w14:paraId="541D036C" w14:textId="2BF2B498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268/2025.(IX.10.)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pályázattal összefüggésben elfogadja a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Planex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-x Kft. 1.300.000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ft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 + ÁFA összegű árajánlatát a Monori utca szélesítés, felújítás tervezésére, anyagkiírásra és költségvetés készítésére vonatkozóan, és a szerződés aláírásával felhatalmazza a polgármestert.</w:t>
      </w:r>
    </w:p>
    <w:p w14:paraId="78193ABF" w14:textId="1E3F5F18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269/2025.(IX.10.)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pályázattal összefüggésben elfogadja az UTÜ-OKIP Kft. árajánlatát a projektmenedzsment elvégzésére vonatkozóan, és a szerződés aláírásával felhatalmazza a polgármestert.</w:t>
      </w:r>
    </w:p>
    <w:p w14:paraId="7AEF9C88" w14:textId="0ECFAE58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270/2025.(IX.10.)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pályázattal összefüggésben elfogadja a TÖLMA-MÉDIA Kft. árajánlatát a nyilvánosság biztosítására vonatkozóan, és a szerződés aláírásával felhatalmazza a polgármestert.</w:t>
      </w:r>
    </w:p>
    <w:p w14:paraId="55550404" w14:textId="50716B6D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271/2025.(IX.10.)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pályázattal összefüggésben elfogadja Göndör Gábor egyéni vállalkozó árajánlatát a közbeszerzési eljárás lefolytatására vonatkozóan, és a szerződés aláírásával felhatalmazza a polgármestert.</w:t>
      </w:r>
    </w:p>
    <w:p w14:paraId="3987FBF9" w14:textId="54E24957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272/2025.(IX.10.)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 TOP_PLUSZ-1.2.3-21 számú, „Belterületi utak fejlesztése” megnevezésű pályázattal összefüggésben elfogadja a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Heli&amp;Heli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 Consulting Kft. árajánlatát a </w:t>
      </w:r>
      <w:proofErr w:type="spellStart"/>
      <w:r w:rsidRPr="00091CE8">
        <w:rPr>
          <w:rFonts w:ascii="Times New Roman" w:eastAsia="Times New Roman" w:hAnsi="Times New Roman" w:cs="Times New Roman"/>
          <w:lang w:eastAsia="hu-HU"/>
        </w:rPr>
        <w:t>a</w:t>
      </w:r>
      <w:proofErr w:type="spellEnd"/>
      <w:r w:rsidRPr="00091CE8">
        <w:rPr>
          <w:rFonts w:ascii="Times New Roman" w:eastAsia="Times New Roman" w:hAnsi="Times New Roman" w:cs="Times New Roman"/>
          <w:lang w:eastAsia="hu-HU"/>
        </w:rPr>
        <w:t xml:space="preserve"> műszaki ellenőri feladatok ellátására vonatkozóan, és a szerződés aláírásával felhatalmazza a polgármestert.</w:t>
      </w:r>
    </w:p>
    <w:p w14:paraId="30DA563A" w14:textId="3474A4C8" w:rsidR="00091CE8" w:rsidRPr="00091CE8" w:rsidRDefault="00091CE8" w:rsidP="00091CE8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091CE8">
        <w:rPr>
          <w:rFonts w:ascii="Times New Roman" w:eastAsia="Times New Roman" w:hAnsi="Times New Roman" w:cs="Times New Roman"/>
          <w:b/>
          <w:lang w:eastAsia="hu-HU"/>
        </w:rPr>
        <w:t>273/2025.(IX.10.) sz. Képviselő-testületi határozat –</w:t>
      </w:r>
      <w:r w:rsidRPr="00091CE8">
        <w:rPr>
          <w:rFonts w:ascii="Times New Roman" w:eastAsia="Times New Roman" w:hAnsi="Times New Roman" w:cs="Times New Roman"/>
          <w:lang w:eastAsia="hu-HU"/>
        </w:rPr>
        <w:t xml:space="preserve"> Újhartyán Város Önkormányzatának Képviselő-testülete úgy döntött, hogy az Újhartyán Város Önkormányzata, a Német Nemzetiségi Önkormányzat Újhartyán és az Újhartyáni Polgármesteri Hivatal esélyegyenlőségi tervét az előterjesztés szerint elfogadja.</w:t>
      </w:r>
    </w:p>
    <w:p w14:paraId="0D5621B4" w14:textId="77777777" w:rsidR="00091CE8" w:rsidRPr="009F05CD" w:rsidRDefault="00091CE8" w:rsidP="000D3C3F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B365CE8" w14:textId="77777777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91CE8"/>
    <w:rsid w:val="000A47E4"/>
    <w:rsid w:val="000B5FC7"/>
    <w:rsid w:val="000C2C0F"/>
    <w:rsid w:val="000C5F9D"/>
    <w:rsid w:val="000C7102"/>
    <w:rsid w:val="000D3C3F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A37C7"/>
    <w:rsid w:val="003A7BF9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2D43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674AC"/>
    <w:rsid w:val="00580DF5"/>
    <w:rsid w:val="0058300B"/>
    <w:rsid w:val="005846AD"/>
    <w:rsid w:val="005A033A"/>
    <w:rsid w:val="005A3CE7"/>
    <w:rsid w:val="005A7D8D"/>
    <w:rsid w:val="005B0508"/>
    <w:rsid w:val="005B4B76"/>
    <w:rsid w:val="005B521E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78EA"/>
    <w:rsid w:val="00855766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3250"/>
    <w:rsid w:val="009F6C16"/>
    <w:rsid w:val="00A01F9E"/>
    <w:rsid w:val="00A03156"/>
    <w:rsid w:val="00A23ABD"/>
    <w:rsid w:val="00A2728A"/>
    <w:rsid w:val="00A34374"/>
    <w:rsid w:val="00A34879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2975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DF5516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2025-10-17T06:36:00Z</dcterms:created>
  <dcterms:modified xsi:type="dcterms:W3CDTF">2025-10-17T06:36:00Z</dcterms:modified>
</cp:coreProperties>
</file>